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8" w:rsidRDefault="00562B58">
      <w:pPr>
        <w:rPr>
          <w:rFonts w:ascii="Times New Roman" w:hAnsi="Times New Roman" w:cs="Times New Roman"/>
          <w:sz w:val="24"/>
          <w:szCs w:val="24"/>
        </w:rPr>
      </w:pPr>
    </w:p>
    <w:p w:rsidR="00264883" w:rsidRPr="00722500" w:rsidRDefault="00722500" w:rsidP="007225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500">
        <w:rPr>
          <w:rFonts w:ascii="Times New Roman" w:hAnsi="Times New Roman" w:cs="Times New Roman"/>
          <w:b/>
          <w:sz w:val="36"/>
          <w:szCs w:val="36"/>
        </w:rPr>
        <w:t>Тема: Горы и равнины складчатого Урала</w:t>
      </w:r>
    </w:p>
    <w:p w:rsidR="00722500" w:rsidRPr="00722500" w:rsidRDefault="00722500" w:rsidP="00264883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722500">
        <w:rPr>
          <w:rFonts w:ascii="Times New Roman" w:hAnsi="Times New Roman" w:cs="Times New Roman"/>
          <w:i/>
          <w:sz w:val="36"/>
          <w:szCs w:val="36"/>
        </w:rPr>
        <w:t>Цель урока: познакомить учащихся с природой, геологическим строением и рельефом Урала.</w:t>
      </w:r>
    </w:p>
    <w:p w:rsidR="00722500" w:rsidRDefault="00722500" w:rsidP="00264883">
      <w:pPr>
        <w:jc w:val="both"/>
        <w:rPr>
          <w:rFonts w:ascii="Times New Roman" w:hAnsi="Times New Roman" w:cs="Times New Roman"/>
          <w:sz w:val="36"/>
          <w:szCs w:val="36"/>
        </w:rPr>
      </w:pPr>
      <w:r w:rsidRPr="00722500">
        <w:rPr>
          <w:rFonts w:ascii="Times New Roman" w:hAnsi="Times New Roman" w:cs="Times New Roman"/>
          <w:sz w:val="36"/>
          <w:szCs w:val="36"/>
        </w:rPr>
        <w:t>Во время экскурсии на змеиную гору учащиеся ознакомились с уникальными породами юрского периода рострами белемнитов и раковинами аммонитов, которые некогда населяли море юрского периода. Узнали, какие признаки являются основными при проведении границ ландшафтных провинций.</w:t>
      </w:r>
    </w:p>
    <w:p w:rsidR="00D53060" w:rsidRPr="00722500" w:rsidRDefault="00D53060" w:rsidP="00D530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78252" cy="2980037"/>
            <wp:effectExtent l="19050" t="0" r="0" b="0"/>
            <wp:docPr id="1" name="Рисунок 1" descr="C:\Users\учитель\Desktop\Lenovo_A1000_IMG_20180420_1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enovo_A1000_IMG_20180420_124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83" cy="298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060" w:rsidRPr="00722500" w:rsidSect="00264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4883"/>
    <w:rsid w:val="00264883"/>
    <w:rsid w:val="00562B58"/>
    <w:rsid w:val="00722500"/>
    <w:rsid w:val="00AD17CA"/>
    <w:rsid w:val="00C56932"/>
    <w:rsid w:val="00D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8"/>
  </w:style>
  <w:style w:type="paragraph" w:styleId="2">
    <w:name w:val="heading 2"/>
    <w:basedOn w:val="a"/>
    <w:next w:val="a"/>
    <w:link w:val="20"/>
    <w:semiHidden/>
    <w:unhideWhenUsed/>
    <w:qFormat/>
    <w:rsid w:val="002648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8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2018-05-03T04:54:00Z</dcterms:created>
  <dcterms:modified xsi:type="dcterms:W3CDTF">2018-05-03T06:40:00Z</dcterms:modified>
</cp:coreProperties>
</file>